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15452D" w14:textId="665CB7AD" w:rsidR="000E3D77" w:rsidRPr="00BA0EFD" w:rsidRDefault="000E3D77" w:rsidP="000E3D7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Příloha č. 4 </w:t>
      </w:r>
      <w:r w:rsidRPr="00BA0EFD">
        <w:rPr>
          <w:rFonts w:ascii="Arial" w:hAnsi="Arial" w:cs="Arial"/>
          <w:b/>
          <w:bCs/>
          <w:sz w:val="24"/>
          <w:szCs w:val="24"/>
        </w:rPr>
        <w:t xml:space="preserve">k obecně závazné vyhlášce města </w:t>
      </w:r>
      <w:proofErr w:type="gramStart"/>
      <w:r w:rsidRPr="00BA0EFD">
        <w:rPr>
          <w:rFonts w:ascii="Arial" w:hAnsi="Arial" w:cs="Arial"/>
          <w:b/>
          <w:bCs/>
          <w:sz w:val="24"/>
          <w:szCs w:val="24"/>
        </w:rPr>
        <w:t>Tachov - Požární</w:t>
      </w:r>
      <w:proofErr w:type="gramEnd"/>
      <w:r w:rsidRPr="00BA0EFD">
        <w:rPr>
          <w:rFonts w:ascii="Arial" w:hAnsi="Arial" w:cs="Arial"/>
          <w:b/>
          <w:bCs/>
          <w:sz w:val="24"/>
          <w:szCs w:val="24"/>
        </w:rPr>
        <w:t xml:space="preserve"> řád města Tachov</w:t>
      </w:r>
    </w:p>
    <w:p w14:paraId="35DBA681" w14:textId="7D07CA5E" w:rsidR="003473A9" w:rsidRDefault="000E3D77" w:rsidP="00A05F75">
      <w:pPr>
        <w:jc w:val="center"/>
        <w:rPr>
          <w:rFonts w:ascii="Arial" w:hAnsi="Arial" w:cs="Arial"/>
          <w:sz w:val="24"/>
          <w:szCs w:val="24"/>
        </w:rPr>
      </w:pPr>
      <w:r w:rsidRPr="000E3D77">
        <w:rPr>
          <w:rFonts w:ascii="Arial" w:hAnsi="Arial" w:cs="Arial"/>
          <w:b/>
          <w:bCs/>
          <w:sz w:val="24"/>
          <w:szCs w:val="24"/>
        </w:rPr>
        <w:t xml:space="preserve">Další zdroje vody pro hašení požárů </w:t>
      </w:r>
      <w:r>
        <w:rPr>
          <w:rFonts w:ascii="Arial" w:hAnsi="Arial" w:cs="Arial"/>
          <w:b/>
          <w:bCs/>
          <w:sz w:val="24"/>
          <w:szCs w:val="24"/>
        </w:rPr>
        <w:t>–</w:t>
      </w:r>
      <w:r w:rsidRPr="000E3D77">
        <w:rPr>
          <w:rFonts w:ascii="Arial" w:hAnsi="Arial" w:cs="Arial"/>
          <w:b/>
          <w:bCs/>
          <w:sz w:val="24"/>
          <w:szCs w:val="24"/>
        </w:rPr>
        <w:t xml:space="preserve"> hydranty</w:t>
      </w:r>
    </w:p>
    <w:p w14:paraId="2340FCDE" w14:textId="77777777" w:rsidR="000E3D77" w:rsidRDefault="000E3D77" w:rsidP="000E3D77">
      <w:pPr>
        <w:jc w:val="both"/>
        <w:rPr>
          <w:rFonts w:ascii="Arial" w:hAnsi="Arial" w:cs="Arial"/>
          <w:sz w:val="24"/>
          <w:szCs w:val="24"/>
        </w:rPr>
      </w:pPr>
    </w:p>
    <w:p w14:paraId="18781D69" w14:textId="256E872E" w:rsidR="000E3D77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1C44B612" wp14:editId="13099986">
            <wp:extent cx="8858955" cy="4976155"/>
            <wp:effectExtent l="0" t="0" r="0" b="0"/>
            <wp:docPr id="11767077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7077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8955" cy="497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0DEA4" w14:textId="1477F92B" w:rsidR="00CF65CF" w:rsidRPr="00CF65CF" w:rsidRDefault="00CF65CF" w:rsidP="000E3D7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CF65CF">
        <w:rPr>
          <w:rFonts w:ascii="Arial" w:hAnsi="Arial" w:cs="Arial"/>
          <w:b/>
          <w:bCs/>
          <w:sz w:val="24"/>
          <w:szCs w:val="24"/>
        </w:rPr>
        <w:t>Světce</w:t>
      </w:r>
    </w:p>
    <w:p w14:paraId="376D4185" w14:textId="2D90CB7D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DB5779" wp14:editId="1AFABCA6">
            <wp:extent cx="4106935" cy="187940"/>
            <wp:effectExtent l="0" t="0" r="0" b="3175"/>
            <wp:docPr id="184973930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7393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06935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1E40C" w14:textId="2036F094" w:rsidR="00514CFB" w:rsidRDefault="00514CFB" w:rsidP="00514CFB">
      <w:pPr>
        <w:pStyle w:val="Normlnweb"/>
      </w:pPr>
      <w:r>
        <w:rPr>
          <w:noProof/>
        </w:rPr>
        <w:lastRenderedPageBreak/>
        <w:drawing>
          <wp:inline distT="0" distB="0" distL="0" distR="0" wp14:anchorId="742B8533" wp14:editId="5651EE7C">
            <wp:extent cx="8892540" cy="5024755"/>
            <wp:effectExtent l="0" t="0" r="3810" b="4445"/>
            <wp:docPr id="98223134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14672" w14:textId="77777777" w:rsidR="00514CFB" w:rsidRDefault="00514CFB" w:rsidP="000E3D77">
      <w:pPr>
        <w:jc w:val="both"/>
        <w:rPr>
          <w:rFonts w:ascii="Arial" w:hAnsi="Arial" w:cs="Arial"/>
          <w:sz w:val="24"/>
          <w:szCs w:val="24"/>
        </w:rPr>
      </w:pPr>
    </w:p>
    <w:p w14:paraId="70D95991" w14:textId="530BA98E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01748455" wp14:editId="6E0558E3">
            <wp:extent cx="8853131" cy="5027857"/>
            <wp:effectExtent l="0" t="0" r="5715" b="1905"/>
            <wp:docPr id="15896915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69151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3131" cy="5027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749AA" w14:textId="0FA1940C" w:rsidR="00CF65CF" w:rsidRPr="00CF65CF" w:rsidRDefault="00CF65CF" w:rsidP="000E3D7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CF65CF">
        <w:rPr>
          <w:rFonts w:ascii="Arial" w:hAnsi="Arial" w:cs="Arial"/>
          <w:b/>
          <w:bCs/>
          <w:sz w:val="24"/>
          <w:szCs w:val="24"/>
        </w:rPr>
        <w:t>Tachov, Hornická</w:t>
      </w:r>
    </w:p>
    <w:p w14:paraId="06DC4632" w14:textId="18BBE27C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AEC6AFC" wp14:editId="5AD151BD">
            <wp:extent cx="4141761" cy="187940"/>
            <wp:effectExtent l="0" t="0" r="0" b="3175"/>
            <wp:docPr id="11056278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62780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1761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79AC5" w14:textId="20508E0F" w:rsidR="00514CFB" w:rsidRDefault="00514CFB" w:rsidP="00514CFB">
      <w:pPr>
        <w:pStyle w:val="Normlnweb"/>
      </w:pPr>
      <w:r>
        <w:rPr>
          <w:noProof/>
        </w:rPr>
        <w:lastRenderedPageBreak/>
        <w:drawing>
          <wp:inline distT="0" distB="0" distL="0" distR="0" wp14:anchorId="13500474" wp14:editId="69814C14">
            <wp:extent cx="8892540" cy="5024755"/>
            <wp:effectExtent l="0" t="0" r="3810" b="4445"/>
            <wp:docPr id="1589450398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29E74" w14:textId="77777777" w:rsidR="00514CFB" w:rsidRDefault="00514CFB" w:rsidP="000E3D77">
      <w:pPr>
        <w:jc w:val="both"/>
        <w:rPr>
          <w:rFonts w:ascii="Arial" w:hAnsi="Arial" w:cs="Arial"/>
          <w:sz w:val="24"/>
          <w:szCs w:val="24"/>
        </w:rPr>
      </w:pPr>
    </w:p>
    <w:p w14:paraId="128F2933" w14:textId="658B2B5E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70B9030" wp14:editId="01A74F84">
            <wp:extent cx="8890608" cy="5066126"/>
            <wp:effectExtent l="0" t="0" r="6350" b="1270"/>
            <wp:docPr id="184129598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29598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0608" cy="5066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8B1CA" w14:textId="232D37C5" w:rsidR="00CF65CF" w:rsidRPr="00CF65CF" w:rsidRDefault="00CF65CF" w:rsidP="000E3D7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CF65CF">
        <w:rPr>
          <w:rFonts w:ascii="Arial" w:hAnsi="Arial" w:cs="Arial"/>
          <w:b/>
          <w:bCs/>
          <w:sz w:val="24"/>
          <w:szCs w:val="24"/>
        </w:rPr>
        <w:t>Tachov, Vilémovská</w:t>
      </w:r>
    </w:p>
    <w:p w14:paraId="472A1957" w14:textId="26CF107F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B8A6A9" wp14:editId="76DE8904">
            <wp:extent cx="4106935" cy="187940"/>
            <wp:effectExtent l="0" t="0" r="0" b="3175"/>
            <wp:docPr id="9030919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0919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6935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48F0D" w14:textId="37A39F59" w:rsidR="00AF711E" w:rsidRDefault="00AF711E" w:rsidP="00AF711E">
      <w:pPr>
        <w:pStyle w:val="Normlnweb"/>
      </w:pPr>
      <w:r>
        <w:rPr>
          <w:noProof/>
        </w:rPr>
        <w:lastRenderedPageBreak/>
        <w:drawing>
          <wp:inline distT="0" distB="0" distL="0" distR="0" wp14:anchorId="36AE822B" wp14:editId="2BA36D44">
            <wp:extent cx="8892540" cy="5024755"/>
            <wp:effectExtent l="0" t="0" r="3810" b="4445"/>
            <wp:docPr id="204427350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8C511" w14:textId="69925002" w:rsidR="00514CFB" w:rsidRDefault="00514CFB" w:rsidP="00514CFB">
      <w:pPr>
        <w:pStyle w:val="Normlnweb"/>
      </w:pPr>
    </w:p>
    <w:p w14:paraId="31D5DBCA" w14:textId="77777777" w:rsidR="00514CFB" w:rsidRDefault="00514CFB" w:rsidP="000E3D77">
      <w:pPr>
        <w:jc w:val="both"/>
        <w:rPr>
          <w:rFonts w:ascii="Arial" w:hAnsi="Arial" w:cs="Arial"/>
          <w:sz w:val="24"/>
          <w:szCs w:val="24"/>
        </w:rPr>
      </w:pPr>
    </w:p>
    <w:p w14:paraId="4BE196CF" w14:textId="6B1BEEE1" w:rsidR="00CF65CF" w:rsidRDefault="00CF65CF" w:rsidP="000E3D77">
      <w:pPr>
        <w:jc w:val="both"/>
        <w:rPr>
          <w:rFonts w:ascii="Arial" w:hAnsi="Arial" w:cs="Arial"/>
          <w:sz w:val="24"/>
          <w:szCs w:val="24"/>
        </w:rPr>
      </w:pPr>
      <w:r w:rsidRPr="00CF65CF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29A820E8" wp14:editId="1DB7B574">
            <wp:extent cx="8892540" cy="4843145"/>
            <wp:effectExtent l="0" t="0" r="3810" b="0"/>
            <wp:docPr id="172946370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46370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84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3FCCF" w14:textId="281DB902" w:rsidR="00CF65CF" w:rsidRPr="00CF65CF" w:rsidRDefault="00CF65CF" w:rsidP="000E3D7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CF65CF">
        <w:rPr>
          <w:rFonts w:ascii="Arial" w:hAnsi="Arial" w:cs="Arial"/>
          <w:b/>
          <w:bCs/>
          <w:sz w:val="24"/>
          <w:szCs w:val="24"/>
        </w:rPr>
        <w:t xml:space="preserve">Tachov, </w:t>
      </w:r>
      <w:proofErr w:type="spellStart"/>
      <w:r w:rsidRPr="00CF65CF">
        <w:rPr>
          <w:rFonts w:ascii="Arial" w:hAnsi="Arial" w:cs="Arial"/>
          <w:b/>
          <w:bCs/>
          <w:sz w:val="24"/>
          <w:szCs w:val="24"/>
        </w:rPr>
        <w:t>Rapotínská</w:t>
      </w:r>
      <w:proofErr w:type="spellEnd"/>
    </w:p>
    <w:p w14:paraId="56BE4648" w14:textId="4E968544" w:rsidR="00CF65CF" w:rsidRDefault="00CF65CF" w:rsidP="00CF65CF">
      <w:pPr>
        <w:pStyle w:val="Vchoz"/>
        <w:rPr>
          <w:rFonts w:cs="Liberation Serif"/>
        </w:rPr>
      </w:pPr>
      <w:r w:rsidRPr="00CF65CF">
        <w:rPr>
          <w:rFonts w:cs="Liberation Serif"/>
          <w:noProof/>
        </w:rPr>
        <w:drawing>
          <wp:inline distT="0" distB="0" distL="0" distR="0" wp14:anchorId="7F836401" wp14:editId="6EA0868D">
            <wp:extent cx="4106935" cy="187940"/>
            <wp:effectExtent l="0" t="0" r="0" b="3175"/>
            <wp:docPr id="183711458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11458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06935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038AC" w14:textId="77777777" w:rsidR="00514CFB" w:rsidRDefault="00514CFB" w:rsidP="00CF65CF">
      <w:pPr>
        <w:pStyle w:val="Vchoz"/>
        <w:rPr>
          <w:rFonts w:cs="Liberation Serif"/>
        </w:rPr>
      </w:pPr>
    </w:p>
    <w:p w14:paraId="5E8431EA" w14:textId="4C667D4D" w:rsidR="00514CFB" w:rsidRDefault="00514CFB" w:rsidP="00514CFB">
      <w:pPr>
        <w:pStyle w:val="Normlnweb"/>
      </w:pPr>
      <w:r>
        <w:rPr>
          <w:noProof/>
        </w:rPr>
        <w:lastRenderedPageBreak/>
        <w:drawing>
          <wp:inline distT="0" distB="0" distL="0" distR="0" wp14:anchorId="7CD6FBBB" wp14:editId="5C80987B">
            <wp:extent cx="8892540" cy="5024755"/>
            <wp:effectExtent l="0" t="0" r="3810" b="4445"/>
            <wp:docPr id="660089218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1764F" w14:textId="32CE306F" w:rsidR="00514CFB" w:rsidRDefault="00514CFB" w:rsidP="00514CFB">
      <w:pPr>
        <w:pStyle w:val="Normlnweb"/>
      </w:pPr>
    </w:p>
    <w:p w14:paraId="07F1E6F3" w14:textId="77777777" w:rsidR="00514CFB" w:rsidRDefault="00514CFB" w:rsidP="00CF65CF">
      <w:pPr>
        <w:pStyle w:val="Vchoz"/>
        <w:rPr>
          <w:rFonts w:cs="Liberation Serif"/>
        </w:rPr>
      </w:pPr>
    </w:p>
    <w:p w14:paraId="5F85E42C" w14:textId="77777777" w:rsidR="00CF65CF" w:rsidRDefault="00CF65CF" w:rsidP="00CF65CF">
      <w:pPr>
        <w:pStyle w:val="Vchoz"/>
        <w:rPr>
          <w:rFonts w:cs="Liberation Serif"/>
        </w:rPr>
      </w:pPr>
    </w:p>
    <w:p w14:paraId="4B620B36" w14:textId="3278358E" w:rsidR="00CF65CF" w:rsidRDefault="00CF65CF" w:rsidP="00CF65CF">
      <w:pPr>
        <w:pStyle w:val="Vchoz"/>
        <w:rPr>
          <w:rFonts w:cs="Liberation Serif"/>
        </w:rPr>
      </w:pPr>
      <w:r w:rsidRPr="00CF65CF">
        <w:rPr>
          <w:rFonts w:cs="Liberation Serif"/>
          <w:noProof/>
        </w:rPr>
        <w:drawing>
          <wp:inline distT="0" distB="0" distL="0" distR="0" wp14:anchorId="48AB4A00" wp14:editId="6E42AB6D">
            <wp:extent cx="8636532" cy="4981845"/>
            <wp:effectExtent l="0" t="0" r="0" b="0"/>
            <wp:docPr id="14995485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5485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36532" cy="498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42DB4" w14:textId="77777777" w:rsidR="00CF65CF" w:rsidRDefault="00CF65CF" w:rsidP="00CF65CF">
      <w:pPr>
        <w:pStyle w:val="Vchoz"/>
        <w:rPr>
          <w:rFonts w:cs="Liberation Serif"/>
        </w:rPr>
      </w:pPr>
    </w:p>
    <w:p w14:paraId="4F71564E" w14:textId="5C463238" w:rsidR="00CF65CF" w:rsidRPr="00CF65CF" w:rsidRDefault="00CF65CF" w:rsidP="00CF65CF">
      <w:pPr>
        <w:pStyle w:val="Vchoz"/>
        <w:rPr>
          <w:rFonts w:ascii="Arial" w:hAnsi="Arial" w:cs="Arial"/>
          <w:b/>
          <w:bCs/>
        </w:rPr>
      </w:pPr>
      <w:r w:rsidRPr="00CF65CF">
        <w:rPr>
          <w:rFonts w:ascii="Arial" w:hAnsi="Arial" w:cs="Arial"/>
          <w:b/>
          <w:bCs/>
        </w:rPr>
        <w:t>Oldřichov</w:t>
      </w:r>
    </w:p>
    <w:p w14:paraId="2D402229" w14:textId="3DFCBD28" w:rsidR="00CF65CF" w:rsidRDefault="00CF65CF" w:rsidP="00CF65CF">
      <w:pPr>
        <w:pStyle w:val="Vchoz"/>
        <w:rPr>
          <w:rFonts w:ascii="Arial" w:hAnsi="Arial" w:cs="Arial"/>
        </w:rPr>
      </w:pPr>
      <w:r w:rsidRPr="00CF65CF">
        <w:rPr>
          <w:rFonts w:ascii="Arial" w:hAnsi="Arial" w:cs="Arial"/>
          <w:noProof/>
        </w:rPr>
        <w:drawing>
          <wp:inline distT="0" distB="0" distL="0" distR="0" wp14:anchorId="4A976516" wp14:editId="2D0DDE67">
            <wp:extent cx="4106935" cy="187940"/>
            <wp:effectExtent l="0" t="0" r="0" b="3175"/>
            <wp:docPr id="7962593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25931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06935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DF38D" w14:textId="44DF2922" w:rsidR="00514CFB" w:rsidRDefault="00514CFB" w:rsidP="00514CFB">
      <w:pPr>
        <w:pStyle w:val="Normlnweb"/>
      </w:pPr>
      <w:r>
        <w:rPr>
          <w:noProof/>
        </w:rPr>
        <w:lastRenderedPageBreak/>
        <w:drawing>
          <wp:inline distT="0" distB="0" distL="0" distR="0" wp14:anchorId="30D13D00" wp14:editId="382D81F3">
            <wp:extent cx="8892540" cy="5024755"/>
            <wp:effectExtent l="0" t="0" r="3810" b="4445"/>
            <wp:docPr id="296563122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4F94F" w14:textId="77777777" w:rsidR="00514CFB" w:rsidRPr="00CF65CF" w:rsidRDefault="00514CFB" w:rsidP="00CF65CF">
      <w:pPr>
        <w:pStyle w:val="Vchoz"/>
        <w:rPr>
          <w:rFonts w:ascii="Arial" w:hAnsi="Arial" w:cs="Arial"/>
        </w:rPr>
      </w:pPr>
    </w:p>
    <w:p w14:paraId="61004211" w14:textId="77777777" w:rsidR="00CF65CF" w:rsidRDefault="00CF65CF" w:rsidP="00CF65CF">
      <w:pPr>
        <w:pStyle w:val="Vchoz"/>
        <w:rPr>
          <w:rFonts w:cs="Liberation Serif"/>
        </w:rPr>
      </w:pPr>
    </w:p>
    <w:p w14:paraId="54A55DDC" w14:textId="0D83B42F" w:rsidR="00CF65CF" w:rsidRDefault="00CF65CF" w:rsidP="00CF65CF">
      <w:pPr>
        <w:pStyle w:val="Vchoz"/>
        <w:rPr>
          <w:rFonts w:cs="Liberation Serif"/>
        </w:rPr>
      </w:pPr>
      <w:r w:rsidRPr="00CF65CF">
        <w:rPr>
          <w:rFonts w:cs="Liberation Serif"/>
          <w:noProof/>
        </w:rPr>
        <w:lastRenderedPageBreak/>
        <w:drawing>
          <wp:inline distT="0" distB="0" distL="0" distR="0" wp14:anchorId="10A42507" wp14:editId="042D28A1">
            <wp:extent cx="8709572" cy="4706528"/>
            <wp:effectExtent l="0" t="0" r="0" b="0"/>
            <wp:docPr id="22115896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5896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709572" cy="470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D670B" w14:textId="77777777" w:rsidR="00CF65CF" w:rsidRDefault="00CF65CF" w:rsidP="00CF65CF">
      <w:pPr>
        <w:pStyle w:val="Vchoz"/>
        <w:rPr>
          <w:rFonts w:cs="Liberation Serif"/>
        </w:rPr>
      </w:pPr>
    </w:p>
    <w:p w14:paraId="6CB41D73" w14:textId="4F3C4E79" w:rsidR="00CF65CF" w:rsidRPr="00CF65CF" w:rsidRDefault="00CF65CF" w:rsidP="00CF65CF">
      <w:pPr>
        <w:pStyle w:val="Vchoz"/>
        <w:rPr>
          <w:rFonts w:ascii="Arial" w:hAnsi="Arial" w:cs="Arial"/>
          <w:b/>
          <w:bCs/>
        </w:rPr>
      </w:pPr>
      <w:r w:rsidRPr="00CF65CF">
        <w:rPr>
          <w:rFonts w:ascii="Arial" w:hAnsi="Arial" w:cs="Arial"/>
          <w:b/>
          <w:bCs/>
        </w:rPr>
        <w:t>Vítkov</w:t>
      </w:r>
    </w:p>
    <w:p w14:paraId="4FD514F5" w14:textId="77777777" w:rsidR="00CF65CF" w:rsidRDefault="00CF65CF" w:rsidP="00CF65CF">
      <w:pPr>
        <w:pStyle w:val="Vchoz"/>
        <w:rPr>
          <w:rFonts w:ascii="Arial" w:hAnsi="Arial" w:cs="Arial"/>
        </w:rPr>
      </w:pPr>
    </w:p>
    <w:p w14:paraId="72A0D218" w14:textId="3C91DA04" w:rsidR="00CF65CF" w:rsidRDefault="00CF65CF" w:rsidP="00CF65CF">
      <w:pPr>
        <w:pStyle w:val="Vchoz"/>
        <w:rPr>
          <w:rFonts w:cs="Liberation Serif"/>
        </w:rPr>
      </w:pPr>
      <w:r w:rsidRPr="00CF65CF">
        <w:rPr>
          <w:rFonts w:ascii="Arial" w:hAnsi="Arial" w:cs="Arial"/>
          <w:noProof/>
        </w:rPr>
        <w:drawing>
          <wp:inline distT="0" distB="0" distL="0" distR="0" wp14:anchorId="351B7FAA" wp14:editId="7AFD7C10">
            <wp:extent cx="4106935" cy="187940"/>
            <wp:effectExtent l="0" t="0" r="0" b="3175"/>
            <wp:docPr id="212195574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9557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06935" cy="18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B6EAC" w14:textId="77777777" w:rsidR="00514CFB" w:rsidRDefault="00514CFB" w:rsidP="00CF65CF">
      <w:pPr>
        <w:pStyle w:val="Vchoz"/>
        <w:rPr>
          <w:rFonts w:cs="Liberation Serif"/>
        </w:rPr>
      </w:pPr>
    </w:p>
    <w:p w14:paraId="6CADB429" w14:textId="2055BC88" w:rsidR="00514CFB" w:rsidRDefault="00514CFB" w:rsidP="00514CFB">
      <w:pPr>
        <w:pStyle w:val="Normlnweb"/>
      </w:pPr>
      <w:r>
        <w:rPr>
          <w:noProof/>
        </w:rPr>
        <w:lastRenderedPageBreak/>
        <w:drawing>
          <wp:inline distT="0" distB="0" distL="0" distR="0" wp14:anchorId="4050893D" wp14:editId="033EEEA4">
            <wp:extent cx="8892540" cy="5024755"/>
            <wp:effectExtent l="0" t="0" r="3810" b="4445"/>
            <wp:docPr id="1311171518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2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7F4B4" w14:textId="77777777" w:rsidR="00514CFB" w:rsidRPr="00CF65CF" w:rsidRDefault="00514CFB" w:rsidP="00CF65CF">
      <w:pPr>
        <w:pStyle w:val="Vchoz"/>
        <w:rPr>
          <w:rFonts w:cs="Liberation Serif"/>
        </w:rPr>
      </w:pPr>
    </w:p>
    <w:sectPr w:rsidR="00514CFB" w:rsidRPr="00CF65CF" w:rsidSect="00F14C4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D77"/>
    <w:rsid w:val="000E3D77"/>
    <w:rsid w:val="00235F53"/>
    <w:rsid w:val="003473A9"/>
    <w:rsid w:val="00514CFB"/>
    <w:rsid w:val="0060217C"/>
    <w:rsid w:val="00A05F75"/>
    <w:rsid w:val="00AF711E"/>
    <w:rsid w:val="00CF65CF"/>
    <w:rsid w:val="00D218D6"/>
    <w:rsid w:val="00E019EE"/>
    <w:rsid w:val="00E3798C"/>
    <w:rsid w:val="00F14C43"/>
    <w:rsid w:val="00FB4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ACCBAF"/>
  <w15:chartTrackingRefBased/>
  <w15:docId w15:val="{3B8368FB-86DE-4484-BC48-0C1D74085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E3D7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Vchoz">
    <w:name w:val="Výchozí"/>
    <w:rsid w:val="00CF65CF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Times New Roman"/>
      <w:kern w:val="0"/>
      <w:sz w:val="24"/>
      <w:szCs w:val="24"/>
    </w:rPr>
  </w:style>
  <w:style w:type="paragraph" w:styleId="Normlnweb">
    <w:name w:val="Normal (Web)"/>
    <w:basedOn w:val="Normln"/>
    <w:uiPriority w:val="99"/>
    <w:semiHidden/>
    <w:unhideWhenUsed/>
    <w:rsid w:val="00514C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33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3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5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9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13</Pages>
  <Words>37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Kohútová Vlasta</dc:creator>
  <cp:keywords/>
  <dc:description/>
  <cp:lastModifiedBy>Kohútová Vlasta</cp:lastModifiedBy>
  <cp:revision>3</cp:revision>
  <cp:lastPrinted>2024-03-26T10:45:00Z</cp:lastPrinted>
  <dcterms:created xsi:type="dcterms:W3CDTF">2023-11-23T12:11:00Z</dcterms:created>
  <dcterms:modified xsi:type="dcterms:W3CDTF">2024-03-26T10:45:00Z</dcterms:modified>
</cp:coreProperties>
</file>